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186B" w14:textId="77777777" w:rsidR="007A77C0" w:rsidRDefault="007A77C0" w:rsidP="008013DA">
      <w:pPr>
        <w:tabs>
          <w:tab w:val="center" w:pos="4819"/>
          <w:tab w:val="right" w:pos="9638"/>
        </w:tabs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lang w:eastAsia="it-IT"/>
        </w:rPr>
      </w:pPr>
      <w:r>
        <w:rPr>
          <w:rFonts w:ascii="Arial" w:hAnsi="Arial" w:cs="Arial"/>
          <w:b/>
          <w:bCs/>
          <w:noProof/>
          <w:color w:val="000000"/>
          <w:sz w:val="44"/>
          <w:szCs w:val="44"/>
          <w:lang w:eastAsia="it-IT"/>
        </w:rPr>
        <w:drawing>
          <wp:inline distT="0" distB="0" distL="0" distR="0" wp14:anchorId="44A09B93" wp14:editId="38D84528">
            <wp:extent cx="762000" cy="1047750"/>
            <wp:effectExtent l="0" t="0" r="0" b="0"/>
            <wp:docPr id="21357167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27E77" w14:textId="62525F29" w:rsidR="007A77C0" w:rsidRPr="009A29D6" w:rsidRDefault="007A77C0" w:rsidP="008013DA">
      <w:pPr>
        <w:tabs>
          <w:tab w:val="center" w:pos="4819"/>
          <w:tab w:val="right" w:pos="9638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9A29D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it-IT"/>
        </w:rPr>
        <w:t>COMUNE DI FLUMINIMAGGIORE</w:t>
      </w:r>
      <w:r w:rsidRPr="009A29D6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br/>
      </w:r>
      <w:r w:rsidRPr="009A29D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PROVINCIA </w:t>
      </w:r>
      <w:r w:rsidR="00182CF4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SULCIS IGLESIENTE</w:t>
      </w:r>
    </w:p>
    <w:p w14:paraId="7E4A5A8B" w14:textId="77777777" w:rsidR="007A77C0" w:rsidRPr="009A29D6" w:rsidRDefault="007A77C0" w:rsidP="008013DA">
      <w:pPr>
        <w:tabs>
          <w:tab w:val="center" w:pos="4819"/>
          <w:tab w:val="right" w:pos="9638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9A29D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Via Vittorio Emanuele, 200 – 09010 – Fluminimaggiore (SU) </w:t>
      </w:r>
    </w:p>
    <w:p w14:paraId="058072FF" w14:textId="70FD19EB" w:rsidR="007A77C0" w:rsidRPr="004A3D1D" w:rsidRDefault="007A77C0" w:rsidP="008013DA">
      <w:pPr>
        <w:tabs>
          <w:tab w:val="center" w:pos="4819"/>
          <w:tab w:val="right" w:pos="9638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it-IT"/>
        </w:rPr>
      </w:pPr>
      <w:r w:rsidRPr="004A3D1D"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it-IT"/>
        </w:rPr>
        <w:t xml:space="preserve">Tel 0781/5850200  </w:t>
      </w:r>
    </w:p>
    <w:p w14:paraId="2BC854B7" w14:textId="77777777" w:rsidR="007A77C0" w:rsidRPr="004A3D1D" w:rsidRDefault="007A77C0" w:rsidP="008013DA">
      <w:pPr>
        <w:tabs>
          <w:tab w:val="center" w:pos="4819"/>
          <w:tab w:val="right" w:pos="9638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it-IT"/>
        </w:rPr>
      </w:pPr>
      <w:hyperlink r:id="rId6" w:history="1">
        <w:r w:rsidRPr="004A3D1D">
          <w:rPr>
            <w:rStyle w:val="Collegamentoipertestuale"/>
            <w:rFonts w:ascii="Times New Roman" w:hAnsi="Times New Roman" w:cs="Times New Roman"/>
            <w:sz w:val="20"/>
            <w:szCs w:val="20"/>
            <w:lang w:val="de-DE"/>
          </w:rPr>
          <w:t>protocollo@pec.comune.fluminimaggiore.ca.it</w:t>
        </w:r>
      </w:hyperlink>
      <w:r w:rsidRPr="004A3D1D"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it-IT"/>
        </w:rPr>
        <w:t xml:space="preserve"> – </w:t>
      </w:r>
      <w:hyperlink r:id="rId7" w:history="1">
        <w:r w:rsidRPr="004A3D1D">
          <w:rPr>
            <w:rStyle w:val="Collegamentoipertestuale"/>
            <w:rFonts w:ascii="Times New Roman" w:hAnsi="Times New Roman" w:cs="Times New Roman"/>
            <w:sz w:val="20"/>
            <w:szCs w:val="20"/>
            <w:lang w:val="de-DE"/>
          </w:rPr>
          <w:t>www.comune.fluminimaggiore.ca.it</w:t>
        </w:r>
      </w:hyperlink>
      <w:r w:rsidRPr="004A3D1D"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it-IT"/>
        </w:rPr>
        <w:t xml:space="preserve"> </w:t>
      </w:r>
    </w:p>
    <w:p w14:paraId="3F66AD2C" w14:textId="77777777" w:rsidR="007A77C0" w:rsidRDefault="007A77C0" w:rsidP="008013DA">
      <w:pPr>
        <w:spacing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1C2024"/>
          <w:spacing w:val="3"/>
          <w:kern w:val="0"/>
          <w:sz w:val="36"/>
          <w:szCs w:val="36"/>
          <w:u w:val="single"/>
          <w:lang w:eastAsia="it-IT"/>
        </w:rPr>
      </w:pPr>
      <w:r w:rsidRPr="009A29D6">
        <w:rPr>
          <w:rFonts w:ascii="Times New Roman" w:eastAsia="Times New Roman" w:hAnsi="Times New Roman" w:cs="Times New Roman"/>
          <w:b/>
          <w:bCs/>
          <w:i/>
          <w:iCs/>
          <w:color w:val="1C2024"/>
          <w:spacing w:val="3"/>
          <w:kern w:val="0"/>
          <w:sz w:val="36"/>
          <w:szCs w:val="36"/>
          <w:u w:val="single"/>
          <w:lang w:eastAsia="it-IT"/>
        </w:rPr>
        <w:t>AVVISO</w:t>
      </w:r>
    </w:p>
    <w:p w14:paraId="2BB08A56" w14:textId="45A22E18" w:rsidR="00182CF4" w:rsidRPr="009A29D6" w:rsidRDefault="00182CF4" w:rsidP="008013DA">
      <w:pPr>
        <w:spacing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1C2024"/>
          <w:spacing w:val="3"/>
          <w:kern w:val="0"/>
          <w:sz w:val="36"/>
          <w:szCs w:val="36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C2024"/>
          <w:spacing w:val="3"/>
          <w:kern w:val="0"/>
          <w:sz w:val="36"/>
          <w:szCs w:val="36"/>
          <w:u w:val="single"/>
          <w:lang w:eastAsia="it-IT"/>
        </w:rPr>
        <w:t>PROROGA TERMINI BANDO AL 16.04.2026</w:t>
      </w:r>
    </w:p>
    <w:p w14:paraId="610E4FC4" w14:textId="14E6011C" w:rsidR="007A77C0" w:rsidRPr="007A77C0" w:rsidRDefault="00EB58CB" w:rsidP="008013DA">
      <w:pPr>
        <w:spacing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C2024"/>
          <w:spacing w:val="3"/>
          <w:kern w:val="0"/>
          <w:sz w:val="36"/>
          <w:szCs w:val="36"/>
          <w:lang w:eastAsia="it-IT"/>
        </w:rPr>
      </w:pPr>
      <w:r w:rsidRPr="00EB58CB">
        <w:rPr>
          <w:rFonts w:ascii="Times New Roman" w:hAnsi="Times New Roman" w:cs="Times New Roman"/>
          <w:sz w:val="32"/>
          <w:szCs w:val="32"/>
        </w:rPr>
        <w:t xml:space="preserve"> </w:t>
      </w:r>
      <w:r w:rsidRPr="00EB58CB">
        <w:rPr>
          <w:rFonts w:ascii="Times New Roman" w:hAnsi="Times New Roman" w:cs="Times New Roman"/>
          <w:b/>
          <w:bCs/>
          <w:sz w:val="32"/>
          <w:szCs w:val="32"/>
          <w:u w:val="single"/>
        </w:rPr>
        <w:t>Il</w:t>
      </w:r>
      <w:r w:rsidRPr="00EB58CB">
        <w:rPr>
          <w:b/>
          <w:bCs/>
          <w:sz w:val="24"/>
          <w:szCs w:val="24"/>
          <w:u w:val="single"/>
        </w:rPr>
        <w:t xml:space="preserve"> </w:t>
      </w:r>
      <w:hyperlink r:id="rId8" w:history="1">
        <w:r w:rsidR="007A77C0" w:rsidRPr="007A77C0">
          <w:rPr>
            <w:rFonts w:ascii="Times New Roman" w:eastAsia="Times New Roman" w:hAnsi="Times New Roman" w:cs="Times New Roman"/>
            <w:b/>
            <w:bCs/>
            <w:color w:val="000000"/>
            <w:spacing w:val="3"/>
            <w:kern w:val="0"/>
            <w:sz w:val="36"/>
            <w:szCs w:val="36"/>
            <w:u w:val="single"/>
            <w:lang w:eastAsia="it-IT"/>
          </w:rPr>
          <w:t xml:space="preserve">Comune di Fluminimaggiore offre a n. </w:t>
        </w:r>
        <w:r>
          <w:rPr>
            <w:rFonts w:ascii="Times New Roman" w:eastAsia="Times New Roman" w:hAnsi="Times New Roman" w:cs="Times New Roman"/>
            <w:b/>
            <w:bCs/>
            <w:color w:val="000000"/>
            <w:spacing w:val="3"/>
            <w:kern w:val="0"/>
            <w:sz w:val="36"/>
            <w:szCs w:val="36"/>
            <w:u w:val="single"/>
            <w:lang w:eastAsia="it-IT"/>
          </w:rPr>
          <w:t>1</w:t>
        </w:r>
        <w:r w:rsidR="007A77C0" w:rsidRPr="007A77C0">
          <w:rPr>
            <w:rFonts w:ascii="Times New Roman" w:eastAsia="Times New Roman" w:hAnsi="Times New Roman" w:cs="Times New Roman"/>
            <w:b/>
            <w:bCs/>
            <w:color w:val="000000"/>
            <w:spacing w:val="3"/>
            <w:kern w:val="0"/>
            <w:sz w:val="36"/>
            <w:szCs w:val="36"/>
            <w:u w:val="single"/>
            <w:lang w:eastAsia="it-IT"/>
          </w:rPr>
          <w:t xml:space="preserve"> giovan</w:t>
        </w:r>
        <w:r>
          <w:rPr>
            <w:rFonts w:ascii="Times New Roman" w:eastAsia="Times New Roman" w:hAnsi="Times New Roman" w:cs="Times New Roman"/>
            <w:b/>
            <w:bCs/>
            <w:color w:val="000000"/>
            <w:spacing w:val="3"/>
            <w:kern w:val="0"/>
            <w:sz w:val="36"/>
            <w:szCs w:val="36"/>
            <w:u w:val="single"/>
            <w:lang w:eastAsia="it-IT"/>
          </w:rPr>
          <w:t>e</w:t>
        </w:r>
        <w:r w:rsidR="007A77C0" w:rsidRPr="007A77C0">
          <w:rPr>
            <w:rFonts w:ascii="Times New Roman" w:eastAsia="Times New Roman" w:hAnsi="Times New Roman" w:cs="Times New Roman"/>
            <w:b/>
            <w:bCs/>
            <w:color w:val="000000"/>
            <w:spacing w:val="3"/>
            <w:kern w:val="0"/>
            <w:sz w:val="36"/>
            <w:szCs w:val="36"/>
            <w:u w:val="single"/>
            <w:lang w:eastAsia="it-IT"/>
          </w:rPr>
          <w:t xml:space="preserve"> l’opportunità di partecipare ad un progetto di Servizio Civile</w:t>
        </w:r>
      </w:hyperlink>
    </w:p>
    <w:p w14:paraId="77DF6053" w14:textId="77777777" w:rsidR="007A77C0" w:rsidRPr="00EB58CB" w:rsidRDefault="007A77C0" w:rsidP="008013DA">
      <w:pPr>
        <w:spacing w:before="240" w:after="0" w:line="276" w:lineRule="auto"/>
        <w:rPr>
          <w:rFonts w:ascii="Times New Roman" w:eastAsia="Times New Roman" w:hAnsi="Times New Roman" w:cs="Times New Roman"/>
          <w:color w:val="1C2024"/>
          <w:spacing w:val="3"/>
          <w:kern w:val="0"/>
          <w:lang w:eastAsia="it-IT"/>
        </w:rPr>
      </w:pPr>
      <w:proofErr w:type="spellStart"/>
      <w:r w:rsidRPr="00EB58CB">
        <w:rPr>
          <w:rFonts w:ascii="Times New Roman" w:eastAsia="Times New Roman" w:hAnsi="Times New Roman" w:cs="Times New Roman"/>
          <w:color w:val="1C2024"/>
          <w:spacing w:val="3"/>
          <w:kern w:val="0"/>
          <w:lang w:eastAsia="it-IT"/>
        </w:rPr>
        <w:t>ll</w:t>
      </w:r>
      <w:proofErr w:type="spellEnd"/>
      <w:r w:rsidRPr="00EB58CB">
        <w:rPr>
          <w:rFonts w:ascii="Times New Roman" w:eastAsia="Times New Roman" w:hAnsi="Times New Roman" w:cs="Times New Roman"/>
          <w:color w:val="1C2024"/>
          <w:spacing w:val="3"/>
          <w:kern w:val="0"/>
          <w:lang w:eastAsia="it-IT"/>
        </w:rPr>
        <w:t xml:space="preserve"> servizio civile è rivolto ai giovani dai 18 ai 29 anni non compiuti, prevede un impegno di circa 25 ore settimanali per un anno.</w:t>
      </w:r>
      <w:r w:rsidRPr="00EB58CB">
        <w:rPr>
          <w:rFonts w:ascii="Times New Roman" w:eastAsia="Times New Roman" w:hAnsi="Times New Roman" w:cs="Times New Roman"/>
          <w:color w:val="1C2024"/>
          <w:spacing w:val="3"/>
          <w:kern w:val="0"/>
          <w:lang w:eastAsia="it-IT"/>
        </w:rPr>
        <w:br/>
        <w:t>Offre:</w:t>
      </w:r>
    </w:p>
    <w:p w14:paraId="4F7F372E" w14:textId="77777777" w:rsidR="008013DA" w:rsidRPr="00EB58CB" w:rsidRDefault="008013DA" w:rsidP="008013DA">
      <w:pPr>
        <w:numPr>
          <w:ilvl w:val="0"/>
          <w:numId w:val="1"/>
        </w:numPr>
        <w:shd w:val="clear" w:color="auto" w:fill="FFFFFF"/>
        <w:spacing w:beforeAutospacing="1" w:after="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4A4A4A"/>
          <w:kern w:val="0"/>
          <w:lang w:eastAsia="it-IT"/>
        </w:rPr>
      </w:pPr>
      <w:r w:rsidRPr="00EB58CB">
        <w:rPr>
          <w:rFonts w:ascii="Times New Roman" w:eastAsia="Times New Roman" w:hAnsi="Times New Roman" w:cs="Times New Roman"/>
          <w:b/>
          <w:bCs/>
          <w:color w:val="4A4A4A"/>
          <w:kern w:val="0"/>
          <w:lang w:eastAsia="it-IT"/>
        </w:rPr>
        <w:t>Progetto della durata di 12 mesi</w:t>
      </w:r>
    </w:p>
    <w:p w14:paraId="5E74B042" w14:textId="77777777" w:rsidR="008013DA" w:rsidRPr="00EB58CB" w:rsidRDefault="008013DA" w:rsidP="008013DA">
      <w:pPr>
        <w:numPr>
          <w:ilvl w:val="0"/>
          <w:numId w:val="1"/>
        </w:numPr>
        <w:shd w:val="clear" w:color="auto" w:fill="FFFFFF"/>
        <w:spacing w:beforeAutospacing="1" w:after="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4A4A4A"/>
          <w:kern w:val="0"/>
          <w:lang w:eastAsia="it-IT"/>
        </w:rPr>
      </w:pPr>
      <w:r w:rsidRPr="00EB58CB">
        <w:rPr>
          <w:rFonts w:ascii="Times New Roman" w:eastAsia="Times New Roman" w:hAnsi="Times New Roman" w:cs="Times New Roman"/>
          <w:b/>
          <w:bCs/>
          <w:color w:val="4A4A4A"/>
          <w:kern w:val="0"/>
          <w:lang w:eastAsia="it-IT"/>
        </w:rPr>
        <w:t>Rilascio della certificazione o attestazione delle competenze e un percorso di orientamento al lavoro</w:t>
      </w:r>
    </w:p>
    <w:p w14:paraId="3D9AB7EE" w14:textId="702A0CDC" w:rsidR="008013DA" w:rsidRPr="00EB58CB" w:rsidRDefault="008013DA" w:rsidP="008013DA">
      <w:pPr>
        <w:numPr>
          <w:ilvl w:val="0"/>
          <w:numId w:val="1"/>
        </w:numPr>
        <w:shd w:val="clear" w:color="auto" w:fill="FFFFFF"/>
        <w:spacing w:beforeAutospacing="1" w:after="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4A4A4A"/>
          <w:kern w:val="0"/>
          <w:lang w:eastAsia="it-IT"/>
        </w:rPr>
      </w:pPr>
      <w:r w:rsidRPr="00EB58CB">
        <w:rPr>
          <w:rFonts w:ascii="Times New Roman" w:eastAsia="Times New Roman" w:hAnsi="Times New Roman" w:cs="Times New Roman"/>
          <w:b/>
          <w:bCs/>
          <w:color w:val="4A4A4A"/>
          <w:kern w:val="0"/>
          <w:lang w:eastAsia="it-IT"/>
        </w:rPr>
        <w:t>Un contributo economico mensile pari a euro 5</w:t>
      </w:r>
      <w:r w:rsidR="00EB58CB" w:rsidRPr="00EB58CB">
        <w:rPr>
          <w:rFonts w:ascii="Times New Roman" w:eastAsia="Times New Roman" w:hAnsi="Times New Roman" w:cs="Times New Roman"/>
          <w:b/>
          <w:bCs/>
          <w:color w:val="4A4A4A"/>
          <w:kern w:val="0"/>
          <w:lang w:eastAsia="it-IT"/>
        </w:rPr>
        <w:t>19,47</w:t>
      </w:r>
    </w:p>
    <w:p w14:paraId="738F0B23" w14:textId="77777777" w:rsidR="008013DA" w:rsidRPr="00EB58CB" w:rsidRDefault="008013DA" w:rsidP="008013DA">
      <w:pPr>
        <w:numPr>
          <w:ilvl w:val="0"/>
          <w:numId w:val="1"/>
        </w:numPr>
        <w:shd w:val="clear" w:color="auto" w:fill="FFFFFF"/>
        <w:spacing w:beforeAutospacing="1" w:after="0" w:afterAutospacing="1" w:line="276" w:lineRule="auto"/>
        <w:jc w:val="both"/>
        <w:textAlignment w:val="top"/>
        <w:rPr>
          <w:rFonts w:ascii="Times New Roman" w:eastAsia="Times New Roman" w:hAnsi="Times New Roman" w:cs="Times New Roman"/>
          <w:color w:val="4A4A4A"/>
          <w:kern w:val="0"/>
          <w:lang w:eastAsia="it-IT"/>
        </w:rPr>
      </w:pPr>
      <w:r w:rsidRPr="00EB58CB">
        <w:rPr>
          <w:rFonts w:ascii="Times New Roman" w:eastAsia="Times New Roman" w:hAnsi="Times New Roman" w:cs="Times New Roman"/>
          <w:b/>
          <w:bCs/>
          <w:color w:val="4A4A4A"/>
          <w:kern w:val="0"/>
          <w:lang w:eastAsia="it-IT"/>
        </w:rPr>
        <w:t>Riserva di posti del 15% nei concorsi pubblici</w:t>
      </w:r>
    </w:p>
    <w:p w14:paraId="51AB2A36" w14:textId="5B2C3698" w:rsidR="007A77C0" w:rsidRPr="00EB58CB" w:rsidRDefault="007A77C0" w:rsidP="00D65953">
      <w:pPr>
        <w:spacing w:after="100" w:afterAutospacing="1" w:line="276" w:lineRule="auto"/>
        <w:rPr>
          <w:rFonts w:ascii="Times New Roman" w:hAnsi="Times New Roman" w:cs="Times New Roman"/>
        </w:rPr>
      </w:pPr>
      <w:r w:rsidRPr="00EB58CB">
        <w:rPr>
          <w:rFonts w:ascii="Times New Roman" w:eastAsia="Times New Roman" w:hAnsi="Times New Roman" w:cs="Times New Roman"/>
          <w:color w:val="1C2024"/>
          <w:spacing w:val="3"/>
          <w:kern w:val="0"/>
          <w:lang w:eastAsia="it-IT"/>
        </w:rPr>
        <w:t>Le domande di partecipazione devono essere inviate </w:t>
      </w:r>
      <w:r w:rsidRPr="00EB58CB">
        <w:rPr>
          <w:rFonts w:ascii="Times New Roman" w:eastAsia="Times New Roman" w:hAnsi="Times New Roman" w:cs="Times New Roman"/>
          <w:b/>
          <w:bCs/>
          <w:color w:val="1C2024"/>
          <w:spacing w:val="3"/>
          <w:kern w:val="0"/>
          <w:lang w:eastAsia="it-IT"/>
        </w:rPr>
        <w:t xml:space="preserve">esclusivamente </w:t>
      </w:r>
      <w:r w:rsidR="00D65953" w:rsidRPr="00EB58CB">
        <w:rPr>
          <w:rFonts w:ascii="Times New Roman" w:eastAsia="Times New Roman" w:hAnsi="Times New Roman" w:cs="Times New Roman"/>
          <w:b/>
          <w:bCs/>
          <w:color w:val="1C2024"/>
          <w:spacing w:val="3"/>
          <w:kern w:val="0"/>
          <w:lang w:eastAsia="it-IT"/>
        </w:rPr>
        <w:t xml:space="preserve">attraverso la piattaforma Domande online </w:t>
      </w:r>
      <w:r w:rsidRPr="00EB58CB">
        <w:rPr>
          <w:rFonts w:ascii="Times New Roman" w:eastAsia="Times New Roman" w:hAnsi="Times New Roman" w:cs="Times New Roman"/>
          <w:b/>
          <w:bCs/>
          <w:color w:val="1C2024"/>
          <w:spacing w:val="3"/>
          <w:kern w:val="0"/>
          <w:lang w:eastAsia="it-IT"/>
        </w:rPr>
        <w:t xml:space="preserve">sul </w:t>
      </w:r>
      <w:r w:rsidR="00D65953" w:rsidRPr="00EB58CB">
        <w:rPr>
          <w:rFonts w:ascii="Times New Roman" w:eastAsia="Times New Roman" w:hAnsi="Times New Roman" w:cs="Times New Roman"/>
          <w:b/>
          <w:bCs/>
          <w:color w:val="1C2024"/>
          <w:spacing w:val="3"/>
          <w:kern w:val="0"/>
          <w:lang w:eastAsia="it-IT"/>
        </w:rPr>
        <w:t xml:space="preserve">sito </w:t>
      </w:r>
      <w:r w:rsidR="008013DA" w:rsidRPr="00EB58CB">
        <w:rPr>
          <w:rFonts w:ascii="Times New Roman" w:eastAsia="Times New Roman" w:hAnsi="Times New Roman" w:cs="Times New Roman"/>
          <w:b/>
          <w:bCs/>
          <w:color w:val="1C2024"/>
          <w:spacing w:val="3"/>
          <w:kern w:val="0"/>
          <w:lang w:eastAsia="it-IT"/>
        </w:rPr>
        <w:t>:</w:t>
      </w:r>
      <w:r w:rsidRPr="00EB58CB">
        <w:rPr>
          <w:rFonts w:ascii="Times New Roman" w:eastAsia="Times New Roman" w:hAnsi="Times New Roman" w:cs="Times New Roman"/>
          <w:b/>
          <w:bCs/>
          <w:color w:val="1C2024"/>
          <w:spacing w:val="3"/>
          <w:kern w:val="0"/>
          <w:lang w:eastAsia="it-IT"/>
        </w:rPr>
        <w:t> </w:t>
      </w:r>
      <w:hyperlink r:id="rId9" w:tgtFrame="_blank" w:history="1">
        <w:r w:rsidR="008013DA" w:rsidRPr="00EB58CB">
          <w:rPr>
            <w:rStyle w:val="Enfasigrassetto"/>
            <w:rFonts w:ascii="Times New Roman" w:hAnsi="Times New Roman" w:cs="Times New Roman"/>
            <w:color w:val="075F71"/>
            <w:u w:val="single"/>
            <w:shd w:val="clear" w:color="auto" w:fill="FFFFFF"/>
          </w:rPr>
          <w:t>h</w:t>
        </w:r>
        <w:r w:rsidR="008013DA" w:rsidRPr="00EB58CB">
          <w:rPr>
            <w:rStyle w:val="Collegamentoipertestuale"/>
            <w:rFonts w:ascii="Times New Roman" w:eastAsia="Times New Roman" w:hAnsi="Times New Roman" w:cs="Times New Roman"/>
            <w:b/>
            <w:bCs/>
            <w:spacing w:val="3"/>
            <w:kern w:val="0"/>
            <w:lang w:eastAsia="it-IT"/>
          </w:rPr>
          <w:t>ttps://domandaonline.serviziocivile.it</w:t>
        </w:r>
      </w:hyperlink>
    </w:p>
    <w:p w14:paraId="078E997B" w14:textId="72D16A34" w:rsidR="00EB58CB" w:rsidRPr="00EB58CB" w:rsidRDefault="00EB58CB" w:rsidP="00D65953">
      <w:pPr>
        <w:spacing w:after="100" w:afterAutospacing="1" w:line="276" w:lineRule="auto"/>
        <w:rPr>
          <w:rFonts w:ascii="Times New Roman" w:hAnsi="Times New Roman" w:cs="Times New Roman"/>
        </w:rPr>
      </w:pPr>
      <w:r w:rsidRPr="00EB58CB">
        <w:rPr>
          <w:rFonts w:ascii="Times New Roman" w:hAnsi="Times New Roman" w:cs="Times New Roman"/>
        </w:rPr>
        <w:t>L’accesso è possibile tramite SPID e CIE</w:t>
      </w:r>
    </w:p>
    <w:p w14:paraId="2E7F340F" w14:textId="06A229CC" w:rsidR="008013DA" w:rsidRPr="00EB58CB" w:rsidRDefault="008013DA" w:rsidP="008013DA">
      <w:pPr>
        <w:spacing w:after="100" w:afterAutospacing="1" w:line="276" w:lineRule="auto"/>
        <w:rPr>
          <w:rFonts w:ascii="Times New Roman" w:eastAsia="Times New Roman" w:hAnsi="Times New Roman" w:cs="Times New Roman"/>
          <w:color w:val="1C2024"/>
          <w:spacing w:val="3"/>
          <w:kern w:val="0"/>
          <w:lang w:eastAsia="it-IT"/>
        </w:rPr>
      </w:pPr>
      <w:r w:rsidRPr="00EB58CB">
        <w:rPr>
          <w:rFonts w:ascii="Times New Roman" w:eastAsia="Times New Roman" w:hAnsi="Times New Roman" w:cs="Times New Roman"/>
          <w:color w:val="1C2024"/>
          <w:spacing w:val="3"/>
          <w:kern w:val="0"/>
          <w:lang w:eastAsia="it-IT"/>
        </w:rPr>
        <w:t xml:space="preserve">Ulteriori informazioni sul Bando sono reperibili online sul sito: </w:t>
      </w:r>
      <w:hyperlink r:id="rId10" w:history="1">
        <w:r w:rsidR="00EB58CB" w:rsidRPr="00EB58CB">
          <w:rPr>
            <w:rStyle w:val="Collegamentoipertestuale"/>
            <w:rFonts w:ascii="Times New Roman" w:eastAsia="Times New Roman" w:hAnsi="Times New Roman" w:cs="Times New Roman"/>
            <w:spacing w:val="3"/>
            <w:kern w:val="0"/>
            <w:lang w:eastAsia="it-IT"/>
          </w:rPr>
          <w:t>https://www.politichegiovanili.gov.it/comunicazione/news/2026/2/bando-ordinario-2026/</w:t>
        </w:r>
      </w:hyperlink>
      <w:r w:rsidR="00EB58CB" w:rsidRPr="00EB58CB">
        <w:rPr>
          <w:rFonts w:ascii="Times New Roman" w:eastAsia="Times New Roman" w:hAnsi="Times New Roman" w:cs="Times New Roman"/>
          <w:spacing w:val="3"/>
          <w:kern w:val="0"/>
          <w:lang w:eastAsia="it-IT"/>
        </w:rPr>
        <w:t xml:space="preserve"> e sul sito di SCANCI( www.scanci.t)</w:t>
      </w:r>
    </w:p>
    <w:p w14:paraId="60FCE024" w14:textId="79E7A4BC" w:rsidR="008013DA" w:rsidRPr="00182CF4" w:rsidRDefault="007A77C0" w:rsidP="008013DA">
      <w:pPr>
        <w:spacing w:after="100" w:afterAutospacing="1" w:line="276" w:lineRule="auto"/>
        <w:rPr>
          <w:rFonts w:ascii="Times New Roman" w:eastAsia="Times New Roman" w:hAnsi="Times New Roman" w:cs="Times New Roman"/>
          <w:b/>
          <w:bCs/>
          <w:color w:val="1C2024"/>
          <w:spacing w:val="3"/>
          <w:kern w:val="0"/>
          <w:sz w:val="28"/>
          <w:szCs w:val="28"/>
          <w:u w:val="single"/>
          <w:lang w:eastAsia="it-IT"/>
        </w:rPr>
      </w:pPr>
      <w:r w:rsidRPr="00182CF4">
        <w:rPr>
          <w:rFonts w:ascii="Times New Roman" w:eastAsia="Times New Roman" w:hAnsi="Times New Roman" w:cs="Times New Roman"/>
          <w:color w:val="1C2024"/>
          <w:spacing w:val="3"/>
          <w:kern w:val="0"/>
          <w:u w:val="single"/>
          <w:lang w:eastAsia="it-IT"/>
        </w:rPr>
        <w:t xml:space="preserve">La </w:t>
      </w:r>
      <w:r w:rsidR="00EB58CB" w:rsidRPr="00182CF4">
        <w:rPr>
          <w:rFonts w:ascii="Times New Roman" w:eastAsia="Times New Roman" w:hAnsi="Times New Roman" w:cs="Times New Roman"/>
          <w:color w:val="1C2024"/>
          <w:spacing w:val="3"/>
          <w:kern w:val="0"/>
          <w:u w:val="single"/>
          <w:lang w:eastAsia="it-IT"/>
        </w:rPr>
        <w:t xml:space="preserve">scadenza per la presentazione delle </w:t>
      </w:r>
      <w:r w:rsidRPr="00182CF4">
        <w:rPr>
          <w:rFonts w:ascii="Times New Roman" w:eastAsia="Times New Roman" w:hAnsi="Times New Roman" w:cs="Times New Roman"/>
          <w:color w:val="1C2024"/>
          <w:spacing w:val="3"/>
          <w:kern w:val="0"/>
          <w:u w:val="single"/>
          <w:lang w:eastAsia="it-IT"/>
        </w:rPr>
        <w:t>domand</w:t>
      </w:r>
      <w:r w:rsidR="00EB58CB" w:rsidRPr="00182CF4">
        <w:rPr>
          <w:rFonts w:ascii="Times New Roman" w:eastAsia="Times New Roman" w:hAnsi="Times New Roman" w:cs="Times New Roman"/>
          <w:color w:val="1C2024"/>
          <w:spacing w:val="3"/>
          <w:kern w:val="0"/>
          <w:u w:val="single"/>
          <w:lang w:eastAsia="it-IT"/>
        </w:rPr>
        <w:t xml:space="preserve">e è </w:t>
      </w:r>
      <w:r w:rsidR="00182CF4" w:rsidRPr="00182CF4">
        <w:rPr>
          <w:rFonts w:ascii="Times New Roman" w:eastAsia="Times New Roman" w:hAnsi="Times New Roman" w:cs="Times New Roman"/>
          <w:color w:val="1C2024"/>
          <w:spacing w:val="3"/>
          <w:kern w:val="0"/>
          <w:u w:val="single"/>
          <w:lang w:eastAsia="it-IT"/>
        </w:rPr>
        <w:t>prorogata al</w:t>
      </w:r>
      <w:r w:rsidR="00182CF4" w:rsidRPr="00182CF4">
        <w:rPr>
          <w:rFonts w:ascii="Times New Roman" w:eastAsia="Times New Roman" w:hAnsi="Times New Roman" w:cs="Times New Roman"/>
          <w:color w:val="1C2024"/>
          <w:spacing w:val="3"/>
          <w:kern w:val="0"/>
          <w:sz w:val="28"/>
          <w:szCs w:val="28"/>
          <w:u w:val="single"/>
          <w:lang w:eastAsia="it-IT"/>
        </w:rPr>
        <w:t xml:space="preserve"> </w:t>
      </w:r>
      <w:r w:rsidR="00182CF4" w:rsidRPr="00182CF4">
        <w:rPr>
          <w:rFonts w:ascii="Times New Roman" w:eastAsia="Times New Roman" w:hAnsi="Times New Roman" w:cs="Times New Roman"/>
          <w:b/>
          <w:bCs/>
          <w:color w:val="1C2024"/>
          <w:spacing w:val="3"/>
          <w:kern w:val="0"/>
          <w:sz w:val="28"/>
          <w:szCs w:val="28"/>
          <w:u w:val="single"/>
          <w:lang w:eastAsia="it-IT"/>
        </w:rPr>
        <w:t xml:space="preserve">16 </w:t>
      </w:r>
      <w:r w:rsidR="00EB58CB" w:rsidRPr="00182CF4">
        <w:rPr>
          <w:rFonts w:ascii="Times New Roman" w:eastAsia="Times New Roman" w:hAnsi="Times New Roman" w:cs="Times New Roman"/>
          <w:b/>
          <w:bCs/>
          <w:color w:val="1C2024"/>
          <w:spacing w:val="3"/>
          <w:kern w:val="0"/>
          <w:sz w:val="28"/>
          <w:szCs w:val="28"/>
          <w:u w:val="single"/>
          <w:lang w:eastAsia="it-IT"/>
        </w:rPr>
        <w:t xml:space="preserve">aprile alle ore 14:00. </w:t>
      </w:r>
    </w:p>
    <w:p w14:paraId="602FA3DC" w14:textId="77777777" w:rsidR="008013DA" w:rsidRPr="00EB58CB" w:rsidRDefault="008013DA" w:rsidP="008013DA">
      <w:pPr>
        <w:spacing w:after="100" w:afterAutospacing="1" w:line="276" w:lineRule="auto"/>
        <w:rPr>
          <w:rFonts w:ascii="Times New Roman" w:eastAsia="Times New Roman" w:hAnsi="Times New Roman" w:cs="Times New Roman"/>
          <w:b/>
          <w:bCs/>
          <w:color w:val="1C2024"/>
          <w:spacing w:val="3"/>
          <w:kern w:val="0"/>
          <w:lang w:eastAsia="it-IT"/>
        </w:rPr>
      </w:pPr>
    </w:p>
    <w:p w14:paraId="1EAE2683" w14:textId="28818B71" w:rsidR="007A77C0" w:rsidRPr="007A77C0" w:rsidRDefault="009A29D6" w:rsidP="008013DA">
      <w:pPr>
        <w:spacing w:line="276" w:lineRule="auto"/>
        <w:jc w:val="right"/>
        <w:rPr>
          <w:rFonts w:ascii="Times New Roman" w:eastAsia="Times New Roman" w:hAnsi="Times New Roman" w:cs="Times New Roman"/>
          <w:color w:val="1C2024"/>
          <w:spacing w:val="3"/>
          <w:kern w:val="0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color w:val="1C2024"/>
          <w:spacing w:val="3"/>
          <w:kern w:val="0"/>
          <w:sz w:val="27"/>
          <w:szCs w:val="27"/>
          <w:lang w:eastAsia="it-IT"/>
        </w:rPr>
        <w:t>La</w:t>
      </w:r>
      <w:r w:rsidR="007A77C0" w:rsidRPr="007A77C0">
        <w:rPr>
          <w:rFonts w:ascii="Times New Roman" w:eastAsia="Times New Roman" w:hAnsi="Times New Roman" w:cs="Times New Roman"/>
          <w:color w:val="1C2024"/>
          <w:spacing w:val="3"/>
          <w:kern w:val="0"/>
          <w:sz w:val="27"/>
          <w:szCs w:val="27"/>
          <w:lang w:eastAsia="it-IT"/>
        </w:rPr>
        <w:t xml:space="preserve"> Responsabile del Servizio</w:t>
      </w:r>
    </w:p>
    <w:p w14:paraId="1A081F2C" w14:textId="77777777" w:rsidR="007A77C0" w:rsidRPr="007A77C0" w:rsidRDefault="007A77C0" w:rsidP="008013DA">
      <w:pPr>
        <w:spacing w:line="276" w:lineRule="auto"/>
        <w:rPr>
          <w:rFonts w:ascii="Times New Roman" w:eastAsia="Times New Roman" w:hAnsi="Times New Roman" w:cs="Times New Roman"/>
          <w:color w:val="1C2024"/>
          <w:spacing w:val="3"/>
          <w:kern w:val="0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color w:val="1C2024"/>
          <w:spacing w:val="3"/>
          <w:kern w:val="0"/>
          <w:sz w:val="27"/>
          <w:szCs w:val="27"/>
          <w:lang w:eastAsia="it-IT"/>
        </w:rPr>
        <w:t xml:space="preserve">                                                                                                  </w:t>
      </w:r>
      <w:r w:rsidRPr="007A77C0">
        <w:rPr>
          <w:rFonts w:ascii="Times New Roman" w:eastAsia="Times New Roman" w:hAnsi="Times New Roman" w:cs="Times New Roman"/>
          <w:color w:val="1C2024"/>
          <w:spacing w:val="3"/>
          <w:kern w:val="0"/>
          <w:sz w:val="27"/>
          <w:szCs w:val="27"/>
          <w:lang w:eastAsia="it-IT"/>
        </w:rPr>
        <w:t>Dott.ssa Bruna Meli</w:t>
      </w:r>
    </w:p>
    <w:sectPr w:rsidR="007A77C0" w:rsidRPr="007A77C0" w:rsidSect="00642B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67B81"/>
    <w:multiLevelType w:val="multilevel"/>
    <w:tmpl w:val="0D32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41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C0"/>
    <w:rsid w:val="00077F5C"/>
    <w:rsid w:val="00182CF4"/>
    <w:rsid w:val="00271031"/>
    <w:rsid w:val="002A6A23"/>
    <w:rsid w:val="002B0E9C"/>
    <w:rsid w:val="00391503"/>
    <w:rsid w:val="00463C68"/>
    <w:rsid w:val="004A3D1D"/>
    <w:rsid w:val="00642BFC"/>
    <w:rsid w:val="00727573"/>
    <w:rsid w:val="007A77C0"/>
    <w:rsid w:val="008013DA"/>
    <w:rsid w:val="00866D4E"/>
    <w:rsid w:val="009A19EF"/>
    <w:rsid w:val="009A29D6"/>
    <w:rsid w:val="00B45A62"/>
    <w:rsid w:val="00BE38C1"/>
    <w:rsid w:val="00BF7843"/>
    <w:rsid w:val="00D65953"/>
    <w:rsid w:val="00EB58CB"/>
    <w:rsid w:val="00F2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509B"/>
  <w15:docId w15:val="{ED6FC834-A8EA-4799-A89B-F5E5E6C9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2BFC"/>
  </w:style>
  <w:style w:type="paragraph" w:styleId="Titolo2">
    <w:name w:val="heading 2"/>
    <w:basedOn w:val="Normale"/>
    <w:link w:val="Titolo2Carattere"/>
    <w:uiPriority w:val="9"/>
    <w:qFormat/>
    <w:rsid w:val="007A77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A77C0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A77C0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7A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A77C0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A77C0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13DA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5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1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fluminimaggiore.ca.it/assessorato-politiche-sociali-e-turismo/comune-di-fluminimaggiore-offre-a-n-2-giovani-lopportunita-di-partecipare-ad-un-progetto-di-servizio-civile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fluminimaggiore.c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fluminimaggiore.ca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politichegiovanili.gov.it/comunicazione/news/2026/2/bando-ordinario-202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mandaonline.serviziocivile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Segreteria</dc:creator>
  <cp:keywords/>
  <dc:description/>
  <cp:lastModifiedBy>Bruna Meli</cp:lastModifiedBy>
  <cp:revision>3</cp:revision>
  <dcterms:created xsi:type="dcterms:W3CDTF">2026-04-07T13:10:00Z</dcterms:created>
  <dcterms:modified xsi:type="dcterms:W3CDTF">2026-04-07T13:11:00Z</dcterms:modified>
</cp:coreProperties>
</file>